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F7" w:rsidRDefault="00B641FA" w:rsidP="00B641FA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黑体" w:cs="宋体" w:hint="eastAsia"/>
          <w:sz w:val="32"/>
          <w:szCs w:val="32"/>
          <w:lang w:val="zh-CN"/>
        </w:rPr>
      </w:pPr>
      <w:r>
        <w:rPr>
          <w:rFonts w:ascii="黑体" w:eastAsia="黑体" w:hAnsi="黑体" w:cs="宋体" w:hint="eastAsia"/>
          <w:sz w:val="32"/>
          <w:szCs w:val="32"/>
          <w:lang w:val="zh-CN"/>
        </w:rPr>
        <w:t>浙江中医药大学</w:t>
      </w:r>
      <w:r w:rsidR="005A09E9">
        <w:rPr>
          <w:rFonts w:ascii="黑体" w:eastAsia="黑体" w:hAnsi="黑体" w:cs="宋体" w:hint="eastAsia"/>
          <w:sz w:val="32"/>
          <w:szCs w:val="32"/>
          <w:lang w:val="zh-CN"/>
        </w:rPr>
        <w:t>第一临床医学院</w:t>
      </w:r>
    </w:p>
    <w:p w:rsidR="00B641FA" w:rsidRDefault="00B641FA" w:rsidP="00B641FA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黑体" w:cs="宋体"/>
          <w:sz w:val="32"/>
          <w:szCs w:val="32"/>
          <w:lang w:val="zh-CN"/>
        </w:rPr>
      </w:pPr>
      <w:r>
        <w:rPr>
          <w:rFonts w:ascii="黑体" w:eastAsia="黑体" w:hAnsi="黑体" w:cs="宋体" w:hint="eastAsia"/>
          <w:sz w:val="32"/>
          <w:szCs w:val="32"/>
          <w:lang w:val="zh-CN"/>
        </w:rPr>
        <w:t>研究生</w:t>
      </w:r>
      <w:r w:rsidR="006B04F7">
        <w:rPr>
          <w:rFonts w:ascii="黑体" w:eastAsia="黑体" w:hAnsi="黑体" w:cs="宋体" w:hint="eastAsia"/>
          <w:sz w:val="32"/>
          <w:szCs w:val="32"/>
          <w:lang w:val="zh-CN"/>
        </w:rPr>
        <w:t>“</w:t>
      </w:r>
      <w:r>
        <w:rPr>
          <w:rFonts w:ascii="黑体" w:eastAsia="黑体" w:hAnsi="黑体" w:cs="宋体" w:hint="eastAsia"/>
          <w:sz w:val="32"/>
          <w:szCs w:val="32"/>
          <w:lang w:val="zh-CN"/>
        </w:rPr>
        <w:t>学术之星</w:t>
      </w:r>
      <w:r w:rsidR="006B04F7">
        <w:rPr>
          <w:rFonts w:ascii="黑体" w:eastAsia="黑体" w:hAnsi="黑体" w:cs="宋体" w:hint="eastAsia"/>
          <w:sz w:val="32"/>
          <w:szCs w:val="32"/>
          <w:lang w:val="zh-CN"/>
        </w:rPr>
        <w:t>”</w:t>
      </w:r>
      <w:r>
        <w:rPr>
          <w:rFonts w:ascii="黑体" w:eastAsia="黑体" w:hAnsi="黑体" w:cs="宋体" w:hint="eastAsia"/>
          <w:sz w:val="32"/>
          <w:szCs w:val="32"/>
          <w:lang w:val="zh-CN"/>
        </w:rPr>
        <w:t>科研成果评分细则</w:t>
      </w:r>
    </w:p>
    <w:p w:rsidR="00B641FA" w:rsidRDefault="00B641FA" w:rsidP="00B641FA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黑体" w:cs="宋体"/>
          <w:sz w:val="32"/>
          <w:szCs w:val="32"/>
          <w:lang w:val="zh-CN"/>
        </w:rPr>
      </w:pPr>
    </w:p>
    <w:p w:rsidR="00B641FA" w:rsidRDefault="00B641FA" w:rsidP="006B04F7">
      <w:pPr>
        <w:autoSpaceDE w:val="0"/>
        <w:autoSpaceDN w:val="0"/>
        <w:adjustRightInd w:val="0"/>
        <w:ind w:left="1198" w:hanging="1198"/>
        <w:rPr>
          <w:rFonts w:ascii="仿宋_GB2312" w:eastAsia="仿宋_GB2312" w:cs="宋体"/>
          <w:b/>
          <w:sz w:val="28"/>
          <w:szCs w:val="28"/>
          <w:lang w:val="zh-CN"/>
        </w:rPr>
      </w:pPr>
      <w:r>
        <w:rPr>
          <w:rFonts w:ascii="仿宋_GB2312" w:eastAsia="仿宋_GB2312" w:cs="宋体" w:hint="eastAsia"/>
          <w:b/>
          <w:sz w:val="28"/>
          <w:szCs w:val="28"/>
          <w:lang w:val="zh-CN"/>
        </w:rPr>
        <w:t>（一）学术论文</w:t>
      </w:r>
    </w:p>
    <w:p w:rsidR="00B641FA" w:rsidRDefault="00B641FA" w:rsidP="006B04F7">
      <w:pPr>
        <w:autoSpaceDE w:val="0"/>
        <w:autoSpaceDN w:val="0"/>
        <w:adjustRightInd w:val="0"/>
        <w:ind w:left="420" w:hangingChars="150" w:hanging="420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  <w:lang w:val="zh-CN"/>
        </w:rPr>
        <w:t>1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  <w:lang w:val="zh-CN"/>
        </w:rPr>
        <w:t>被SCI，EI，ISTP，ISR，以及SSCI收入的论文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IF≤1的论文加20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/篇，1&lt;IF≤3的论文加25分</w:t>
      </w:r>
      <w:r w:rsidR="0003224E">
        <w:rPr>
          <w:rFonts w:ascii="仿宋_GB2312" w:eastAsia="仿宋_GB2312" w:cs="宋体" w:hint="eastAsia"/>
          <w:sz w:val="28"/>
          <w:szCs w:val="28"/>
          <w:lang w:val="zh-CN"/>
        </w:rPr>
        <w:t>/篇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，IF&gt;3的论文加30分</w:t>
      </w:r>
      <w:r w:rsidR="0003224E">
        <w:rPr>
          <w:rFonts w:ascii="仿宋_GB2312" w:eastAsia="仿宋_GB2312" w:cs="宋体" w:hint="eastAsia"/>
          <w:sz w:val="28"/>
          <w:szCs w:val="28"/>
          <w:lang w:val="zh-CN"/>
        </w:rPr>
        <w:t>/篇</w:t>
      </w:r>
      <w:r w:rsidR="00AC0830">
        <w:rPr>
          <w:rFonts w:ascii="仿宋_GB2312" w:eastAsia="仿宋_GB2312" w:cs="宋体" w:hint="eastAsia"/>
          <w:sz w:val="28"/>
          <w:szCs w:val="28"/>
          <w:lang w:val="zh-CN"/>
        </w:rPr>
        <w:t>（需提供检索依据，IF指影响因子）</w:t>
      </w:r>
      <w:r w:rsidR="0003224E">
        <w:rPr>
          <w:rFonts w:ascii="仿宋_GB2312" w:eastAsia="仿宋_GB2312" w:cs="宋体" w:hint="eastAsia"/>
          <w:sz w:val="28"/>
          <w:szCs w:val="28"/>
          <w:lang w:val="zh-CN"/>
        </w:rPr>
        <w:t>。</w:t>
      </w:r>
    </w:p>
    <w:p w:rsidR="00B641FA" w:rsidRDefault="00B641FA" w:rsidP="006B04F7">
      <w:pPr>
        <w:autoSpaceDE w:val="0"/>
        <w:autoSpaceDN w:val="0"/>
        <w:adjustRightInd w:val="0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</w:rPr>
        <w:t>2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  <w:lang w:val="zh-CN"/>
        </w:rPr>
        <w:t>在国内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一级期刊</w:t>
      </w:r>
      <w:r>
        <w:rPr>
          <w:rFonts w:ascii="仿宋_GB2312" w:eastAsia="仿宋_GB2312" w:cs="宋体" w:hint="eastAsia"/>
          <w:sz w:val="28"/>
          <w:szCs w:val="28"/>
          <w:lang w:val="zh-CN"/>
        </w:rPr>
        <w:t>发表的论文1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5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分/篇，</w:t>
      </w:r>
      <w:r w:rsidR="005A09E9">
        <w:rPr>
          <w:rFonts w:ascii="仿宋_GB2312" w:eastAsia="仿宋_GB2312" w:cs="宋体" w:hint="eastAsia"/>
          <w:sz w:val="28"/>
          <w:szCs w:val="28"/>
          <w:lang w:val="zh-CN"/>
        </w:rPr>
        <w:t>在二级期刊发表的论文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10</w:t>
      </w:r>
      <w:r w:rsidR="005A09E9">
        <w:rPr>
          <w:rFonts w:ascii="仿宋_GB2312" w:eastAsia="仿宋_GB2312" w:cs="宋体" w:hint="eastAsia"/>
          <w:sz w:val="28"/>
          <w:szCs w:val="28"/>
          <w:lang w:val="zh-CN"/>
        </w:rPr>
        <w:t>分/篇</w:t>
      </w:r>
      <w:r>
        <w:rPr>
          <w:rFonts w:ascii="仿宋_GB2312" w:eastAsia="仿宋_GB2312" w:cs="宋体" w:hint="eastAsia"/>
          <w:sz w:val="28"/>
          <w:szCs w:val="28"/>
          <w:lang w:val="zh-CN"/>
        </w:rPr>
        <w:t>。</w:t>
      </w:r>
    </w:p>
    <w:p w:rsidR="00B641FA" w:rsidRDefault="00B641FA" w:rsidP="006B04F7">
      <w:pPr>
        <w:autoSpaceDE w:val="0"/>
        <w:autoSpaceDN w:val="0"/>
        <w:adjustRightInd w:val="0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</w:rPr>
        <w:t>3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  <w:lang w:val="zh-CN"/>
        </w:rPr>
        <w:t>在人民日报、光明日报</w:t>
      </w:r>
      <w:r w:rsidRPr="003B55ED">
        <w:rPr>
          <w:rFonts w:ascii="仿宋_GB2312" w:eastAsia="仿宋_GB2312" w:cs="宋体" w:hint="eastAsia"/>
          <w:b/>
          <w:color w:val="FF0000"/>
          <w:sz w:val="28"/>
          <w:szCs w:val="28"/>
          <w:lang w:val="zh-CN"/>
        </w:rPr>
        <w:t>理论版</w:t>
      </w:r>
      <w:r>
        <w:rPr>
          <w:rFonts w:ascii="仿宋_GB2312" w:eastAsia="仿宋_GB2312" w:cs="宋体" w:hint="eastAsia"/>
          <w:sz w:val="28"/>
          <w:szCs w:val="28"/>
          <w:lang w:val="zh-CN"/>
        </w:rPr>
        <w:t>刊登的学术论文</w:t>
      </w:r>
      <w:r w:rsidR="005A09E9">
        <w:rPr>
          <w:rFonts w:ascii="仿宋_GB2312" w:eastAsia="仿宋_GB2312" w:cs="宋体" w:hint="eastAsia"/>
          <w:sz w:val="28"/>
          <w:szCs w:val="28"/>
          <w:lang w:val="zh-CN"/>
        </w:rPr>
        <w:t>15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分/篇，在其他国家级报刊的学术、科研、理论版发表的论文10分/篇。</w:t>
      </w:r>
    </w:p>
    <w:p w:rsidR="008405FB" w:rsidRDefault="005A09E9" w:rsidP="006B04F7">
      <w:pPr>
        <w:autoSpaceDE w:val="0"/>
        <w:autoSpaceDN w:val="0"/>
        <w:adjustRightInd w:val="0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  <w:lang w:val="zh-CN"/>
        </w:rPr>
        <w:t>4、主持省部级课题的加15分</w:t>
      </w:r>
      <w:r w:rsidR="00E23C1E">
        <w:rPr>
          <w:rFonts w:ascii="仿宋_GB2312" w:eastAsia="仿宋_GB2312" w:cs="宋体" w:hint="eastAsia"/>
          <w:sz w:val="28"/>
          <w:szCs w:val="28"/>
          <w:lang w:val="zh-CN"/>
        </w:rPr>
        <w:t>/项</w:t>
      </w:r>
      <w:r>
        <w:rPr>
          <w:rFonts w:ascii="仿宋_GB2312" w:eastAsia="仿宋_GB2312" w:cs="宋体" w:hint="eastAsia"/>
          <w:sz w:val="28"/>
          <w:szCs w:val="28"/>
          <w:lang w:val="zh-CN"/>
        </w:rPr>
        <w:t>，厅局级课题10分</w:t>
      </w:r>
      <w:r w:rsidR="00E23C1E">
        <w:rPr>
          <w:rFonts w:ascii="仿宋_GB2312" w:eastAsia="仿宋_GB2312" w:cs="宋体" w:hint="eastAsia"/>
          <w:sz w:val="28"/>
          <w:szCs w:val="28"/>
          <w:lang w:val="zh-CN"/>
        </w:rPr>
        <w:t>/项</w:t>
      </w:r>
      <w:r>
        <w:rPr>
          <w:rFonts w:ascii="仿宋_GB2312" w:eastAsia="仿宋_GB2312" w:cs="宋体" w:hint="eastAsia"/>
          <w:sz w:val="28"/>
          <w:szCs w:val="28"/>
          <w:lang w:val="zh-CN"/>
        </w:rPr>
        <w:t>，校级课题5分</w:t>
      </w:r>
      <w:r w:rsidR="00E23C1E">
        <w:rPr>
          <w:rFonts w:ascii="仿宋_GB2312" w:eastAsia="仿宋_GB2312" w:cs="宋体" w:hint="eastAsia"/>
          <w:sz w:val="28"/>
          <w:szCs w:val="28"/>
          <w:lang w:val="zh-CN"/>
        </w:rPr>
        <w:t>/项</w:t>
      </w:r>
      <w:r>
        <w:rPr>
          <w:rFonts w:ascii="仿宋_GB2312" w:eastAsia="仿宋_GB2312" w:cs="宋体" w:hint="eastAsia"/>
          <w:sz w:val="28"/>
          <w:szCs w:val="28"/>
          <w:lang w:val="zh-CN"/>
        </w:rPr>
        <w:t>。</w:t>
      </w:r>
    </w:p>
    <w:p w:rsidR="005A09E9" w:rsidRPr="008405FB" w:rsidRDefault="008405FB" w:rsidP="006B04F7">
      <w:pPr>
        <w:autoSpaceDE w:val="0"/>
        <w:autoSpaceDN w:val="0"/>
        <w:adjustRightInd w:val="0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  <w:lang w:val="zh-CN"/>
        </w:rPr>
        <w:t>5、</w:t>
      </w:r>
      <w:r>
        <w:rPr>
          <w:rFonts w:ascii="仿宋_GB2312" w:eastAsia="仿宋_GB2312" w:cs="宋体" w:hint="eastAsia"/>
          <w:sz w:val="28"/>
          <w:szCs w:val="28"/>
        </w:rPr>
        <w:t>参加国际学术会议且论文获得一等奖加15分</w:t>
      </w:r>
      <w:r w:rsidR="00E23C1E">
        <w:rPr>
          <w:rFonts w:ascii="仿宋_GB2312" w:eastAsia="仿宋_GB2312" w:cs="宋体" w:hint="eastAsia"/>
          <w:sz w:val="28"/>
          <w:szCs w:val="28"/>
        </w:rPr>
        <w:t>/篇</w:t>
      </w:r>
      <w:r>
        <w:rPr>
          <w:rFonts w:ascii="仿宋_GB2312" w:eastAsia="仿宋_GB2312" w:cs="宋体" w:hint="eastAsia"/>
          <w:sz w:val="28"/>
          <w:szCs w:val="28"/>
        </w:rPr>
        <w:t>，二等奖10分</w:t>
      </w:r>
      <w:r w:rsidR="00E23C1E">
        <w:rPr>
          <w:rFonts w:ascii="仿宋_GB2312" w:eastAsia="仿宋_GB2312" w:cs="宋体" w:hint="eastAsia"/>
          <w:sz w:val="28"/>
          <w:szCs w:val="28"/>
        </w:rPr>
        <w:t>/篇</w:t>
      </w:r>
      <w:r>
        <w:rPr>
          <w:rFonts w:ascii="仿宋_GB2312" w:eastAsia="仿宋_GB2312" w:cs="宋体" w:hint="eastAsia"/>
          <w:sz w:val="28"/>
          <w:szCs w:val="28"/>
        </w:rPr>
        <w:t>，三等奖8分</w:t>
      </w:r>
      <w:r w:rsidR="00E23C1E">
        <w:rPr>
          <w:rFonts w:ascii="仿宋_GB2312" w:eastAsia="仿宋_GB2312" w:cs="宋体" w:hint="eastAsia"/>
          <w:sz w:val="28"/>
          <w:szCs w:val="28"/>
        </w:rPr>
        <w:t>/篇</w:t>
      </w:r>
      <w:r>
        <w:rPr>
          <w:rFonts w:ascii="仿宋_GB2312" w:eastAsia="仿宋_GB2312" w:cs="宋体" w:hint="eastAsia"/>
          <w:sz w:val="28"/>
          <w:szCs w:val="28"/>
        </w:rPr>
        <w:t>，参加国家级学术会议且论文获得一等奖加10分</w:t>
      </w:r>
      <w:r w:rsidR="00E23C1E">
        <w:rPr>
          <w:rFonts w:ascii="仿宋_GB2312" w:eastAsia="仿宋_GB2312" w:cs="宋体" w:hint="eastAsia"/>
          <w:sz w:val="28"/>
          <w:szCs w:val="28"/>
        </w:rPr>
        <w:t>/篇</w:t>
      </w:r>
      <w:r>
        <w:rPr>
          <w:rFonts w:ascii="仿宋_GB2312" w:eastAsia="仿宋_GB2312" w:cs="宋体" w:hint="eastAsia"/>
          <w:sz w:val="28"/>
          <w:szCs w:val="28"/>
        </w:rPr>
        <w:t>，二等奖8分</w:t>
      </w:r>
      <w:r w:rsidR="00E23C1E">
        <w:rPr>
          <w:rFonts w:ascii="仿宋_GB2312" w:eastAsia="仿宋_GB2312" w:cs="宋体" w:hint="eastAsia"/>
          <w:sz w:val="28"/>
          <w:szCs w:val="28"/>
        </w:rPr>
        <w:t>/篇</w:t>
      </w:r>
      <w:r>
        <w:rPr>
          <w:rFonts w:ascii="仿宋_GB2312" w:eastAsia="仿宋_GB2312" w:cs="宋体" w:hint="eastAsia"/>
          <w:sz w:val="28"/>
          <w:szCs w:val="28"/>
        </w:rPr>
        <w:t>，三等奖5分</w:t>
      </w:r>
      <w:r w:rsidR="00E23C1E">
        <w:rPr>
          <w:rFonts w:ascii="仿宋_GB2312" w:eastAsia="仿宋_GB2312" w:cs="宋体" w:hint="eastAsia"/>
          <w:sz w:val="28"/>
          <w:szCs w:val="28"/>
        </w:rPr>
        <w:t>/篇</w:t>
      </w:r>
      <w:r>
        <w:rPr>
          <w:rFonts w:ascii="仿宋_GB2312" w:eastAsia="仿宋_GB2312" w:cs="宋体" w:hint="eastAsia"/>
          <w:sz w:val="28"/>
          <w:szCs w:val="28"/>
        </w:rPr>
        <w:t>，论文未获奖仅全文发表，国际会议全文发表加10分</w:t>
      </w:r>
      <w:r w:rsidR="00E23C1E">
        <w:rPr>
          <w:rFonts w:ascii="仿宋_GB2312" w:eastAsia="仿宋_GB2312" w:cs="宋体" w:hint="eastAsia"/>
          <w:sz w:val="28"/>
          <w:szCs w:val="28"/>
        </w:rPr>
        <w:t>/篇</w:t>
      </w:r>
      <w:r>
        <w:rPr>
          <w:rFonts w:ascii="仿宋_GB2312" w:eastAsia="仿宋_GB2312" w:cs="宋体" w:hint="eastAsia"/>
          <w:sz w:val="28"/>
          <w:szCs w:val="28"/>
        </w:rPr>
        <w:t>，国家级会议全文发表加5分</w:t>
      </w:r>
      <w:r w:rsidR="0003224E">
        <w:rPr>
          <w:rFonts w:ascii="仿宋_GB2312" w:eastAsia="仿宋_GB2312" w:cs="宋体" w:hint="eastAsia"/>
          <w:sz w:val="28"/>
          <w:szCs w:val="28"/>
        </w:rPr>
        <w:t>/</w:t>
      </w:r>
      <w:r w:rsidR="00E23C1E">
        <w:rPr>
          <w:rFonts w:ascii="仿宋_GB2312" w:eastAsia="仿宋_GB2312" w:cs="宋体" w:hint="eastAsia"/>
          <w:sz w:val="28"/>
          <w:szCs w:val="28"/>
        </w:rPr>
        <w:t>篇</w:t>
      </w:r>
      <w:r>
        <w:rPr>
          <w:rFonts w:ascii="仿宋_GB2312" w:eastAsia="仿宋_GB2312" w:cs="宋体" w:hint="eastAsia"/>
          <w:sz w:val="28"/>
          <w:szCs w:val="28"/>
        </w:rPr>
        <w:t>，省级会议全文发表加3分</w:t>
      </w:r>
      <w:r w:rsidR="00E23C1E">
        <w:rPr>
          <w:rFonts w:ascii="仿宋_GB2312" w:eastAsia="仿宋_GB2312" w:cs="宋体" w:hint="eastAsia"/>
          <w:sz w:val="28"/>
          <w:szCs w:val="28"/>
        </w:rPr>
        <w:t>/篇</w:t>
      </w:r>
      <w:r>
        <w:rPr>
          <w:rFonts w:ascii="仿宋_GB2312" w:eastAsia="仿宋_GB2312" w:cs="宋体" w:hint="eastAsia"/>
          <w:sz w:val="28"/>
          <w:szCs w:val="28"/>
        </w:rPr>
        <w:t>（会议论文加分和获奖加分不可兼得）。</w:t>
      </w:r>
    </w:p>
    <w:p w:rsidR="005A09E9" w:rsidRDefault="00437197" w:rsidP="006B04F7">
      <w:pPr>
        <w:pStyle w:val="1"/>
        <w:autoSpaceDE w:val="0"/>
        <w:autoSpaceDN w:val="0"/>
        <w:adjustRightInd w:val="0"/>
        <w:ind w:firstLineChars="0" w:firstLine="0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</w:rPr>
        <w:t>6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 w:rsidR="00B641FA">
        <w:rPr>
          <w:rFonts w:ascii="仿宋_GB2312" w:eastAsia="仿宋_GB2312" w:cs="宋体" w:hint="eastAsia"/>
          <w:sz w:val="28"/>
          <w:szCs w:val="28"/>
          <w:lang w:val="zh-CN"/>
        </w:rPr>
        <w:t>以上</w:t>
      </w:r>
      <w:r w:rsidR="005A09E9">
        <w:rPr>
          <w:rFonts w:ascii="仿宋_GB2312" w:eastAsia="仿宋_GB2312" w:cs="宋体" w:hint="eastAsia"/>
          <w:sz w:val="28"/>
          <w:szCs w:val="28"/>
          <w:lang w:val="zh-CN"/>
        </w:rPr>
        <w:t>均以</w:t>
      </w:r>
      <w:r w:rsidR="00B641FA">
        <w:rPr>
          <w:rFonts w:ascii="仿宋_GB2312" w:eastAsia="仿宋_GB2312" w:cs="宋体" w:hint="eastAsia"/>
          <w:sz w:val="28"/>
          <w:szCs w:val="28"/>
          <w:lang w:val="zh-CN"/>
        </w:rPr>
        <w:t>参评者为第一作者</w:t>
      </w:r>
      <w:r w:rsidR="005A09E9">
        <w:rPr>
          <w:rFonts w:ascii="仿宋_GB2312" w:eastAsia="仿宋_GB2312" w:cs="宋体" w:hint="eastAsia"/>
          <w:sz w:val="28"/>
          <w:szCs w:val="28"/>
          <w:lang w:val="zh-CN"/>
        </w:rPr>
        <w:t>或主持</w:t>
      </w:r>
      <w:r w:rsidR="00B641FA">
        <w:rPr>
          <w:rFonts w:ascii="仿宋_GB2312" w:eastAsia="仿宋_GB2312" w:cs="宋体" w:hint="eastAsia"/>
          <w:sz w:val="28"/>
          <w:szCs w:val="28"/>
          <w:lang w:val="zh-CN"/>
        </w:rPr>
        <w:t>的情况下的评分，</w:t>
      </w:r>
      <w:r w:rsidR="005A09E9">
        <w:rPr>
          <w:rFonts w:ascii="仿宋_GB2312" w:eastAsia="仿宋_GB2312" w:cs="宋体" w:hint="eastAsia"/>
          <w:sz w:val="28"/>
          <w:szCs w:val="28"/>
          <w:lang w:val="zh-CN"/>
        </w:rPr>
        <w:t>其他作者不参与评分</w:t>
      </w:r>
      <w:r w:rsidR="00B641FA">
        <w:rPr>
          <w:rFonts w:ascii="仿宋_GB2312" w:eastAsia="仿宋_GB2312" w:cs="宋体" w:hint="eastAsia"/>
          <w:sz w:val="28"/>
          <w:szCs w:val="28"/>
          <w:lang w:val="zh-CN"/>
        </w:rPr>
        <w:t>。</w:t>
      </w:r>
    </w:p>
    <w:p w:rsidR="00B641FA" w:rsidRDefault="00437197" w:rsidP="006B04F7">
      <w:pPr>
        <w:pStyle w:val="1"/>
        <w:autoSpaceDE w:val="0"/>
        <w:autoSpaceDN w:val="0"/>
        <w:adjustRightInd w:val="0"/>
        <w:ind w:firstLineChars="0" w:firstLine="0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</w:rPr>
        <w:t>7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 w:rsidR="00B641FA">
        <w:rPr>
          <w:rFonts w:ascii="仿宋_GB2312" w:eastAsia="仿宋_GB2312" w:cs="宋体" w:hint="eastAsia"/>
          <w:sz w:val="28"/>
          <w:szCs w:val="28"/>
          <w:lang w:val="zh-CN"/>
        </w:rPr>
        <w:t>期刊级别的认定参照《浙江中医药大学国内期刊分级名录》（2011年版）</w:t>
      </w:r>
    </w:p>
    <w:p w:rsidR="00B641FA" w:rsidRDefault="00B641FA" w:rsidP="006B04F7">
      <w:pPr>
        <w:autoSpaceDE w:val="0"/>
        <w:autoSpaceDN w:val="0"/>
        <w:adjustRightInd w:val="0"/>
        <w:ind w:left="1198" w:hanging="1198"/>
        <w:rPr>
          <w:rFonts w:ascii="仿宋_GB2312" w:eastAsia="仿宋_GB2312" w:cs="宋体"/>
          <w:b/>
          <w:sz w:val="28"/>
          <w:szCs w:val="28"/>
          <w:lang w:val="zh-CN"/>
        </w:rPr>
      </w:pPr>
      <w:r>
        <w:rPr>
          <w:rFonts w:ascii="仿宋_GB2312" w:eastAsia="仿宋_GB2312" w:cs="宋体" w:hint="eastAsia"/>
          <w:b/>
          <w:sz w:val="28"/>
          <w:szCs w:val="28"/>
          <w:lang w:val="zh-CN"/>
        </w:rPr>
        <w:t>（二）学术著作</w:t>
      </w:r>
    </w:p>
    <w:p w:rsidR="00B641FA" w:rsidRDefault="00B641FA" w:rsidP="006B04F7">
      <w:pPr>
        <w:autoSpaceDE w:val="0"/>
        <w:autoSpaceDN w:val="0"/>
        <w:adjustRightInd w:val="0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  <w:lang w:val="zh-CN"/>
        </w:rPr>
        <w:lastRenderedPageBreak/>
        <w:t>1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  <w:lang w:val="zh-CN"/>
        </w:rPr>
        <w:t>中文版学术专著30分/部。（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主编</w:t>
      </w:r>
      <w:r>
        <w:rPr>
          <w:rFonts w:ascii="仿宋_GB2312" w:eastAsia="仿宋_GB2312" w:cs="宋体" w:hint="eastAsia"/>
          <w:sz w:val="28"/>
          <w:szCs w:val="28"/>
          <w:lang w:val="zh-CN"/>
        </w:rPr>
        <w:t>）</w:t>
      </w:r>
    </w:p>
    <w:p w:rsidR="00B641FA" w:rsidRDefault="00B641FA" w:rsidP="006B04F7">
      <w:pPr>
        <w:autoSpaceDE w:val="0"/>
        <w:autoSpaceDN w:val="0"/>
        <w:adjustRightInd w:val="0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  <w:lang w:val="zh-CN"/>
        </w:rPr>
        <w:t>2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  <w:lang w:val="zh-CN"/>
        </w:rPr>
        <w:t>古籍校注、中文编译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主编</w:t>
      </w:r>
      <w:r>
        <w:rPr>
          <w:rFonts w:ascii="仿宋_GB2312" w:eastAsia="仿宋_GB2312" w:cs="宋体" w:hint="eastAsia"/>
          <w:sz w:val="28"/>
          <w:szCs w:val="28"/>
          <w:lang w:val="zh-CN"/>
        </w:rPr>
        <w:t>10分/部，其他作者5分/部。</w:t>
      </w:r>
    </w:p>
    <w:p w:rsidR="00B641FA" w:rsidRDefault="00B641FA" w:rsidP="006B04F7">
      <w:pPr>
        <w:autoSpaceDE w:val="0"/>
        <w:autoSpaceDN w:val="0"/>
        <w:adjustRightInd w:val="0"/>
        <w:ind w:left="1198" w:hanging="1198"/>
        <w:rPr>
          <w:rFonts w:ascii="仿宋_GB2312" w:eastAsia="仿宋_GB2312" w:cs="宋体"/>
          <w:b/>
          <w:sz w:val="28"/>
          <w:szCs w:val="28"/>
          <w:lang w:val="zh-CN"/>
        </w:rPr>
      </w:pPr>
      <w:r>
        <w:rPr>
          <w:rFonts w:ascii="仿宋_GB2312" w:eastAsia="仿宋_GB2312" w:cs="宋体" w:hint="eastAsia"/>
          <w:b/>
          <w:sz w:val="28"/>
          <w:szCs w:val="28"/>
          <w:lang w:val="zh-CN"/>
        </w:rPr>
        <w:t>（三）科技发明，制作等比赛获奖情况</w:t>
      </w:r>
    </w:p>
    <w:p w:rsidR="00B641FA" w:rsidRDefault="00B641FA" w:rsidP="006B04F7">
      <w:pPr>
        <w:tabs>
          <w:tab w:val="left" w:pos="1678"/>
        </w:tabs>
        <w:autoSpaceDE w:val="0"/>
        <w:autoSpaceDN w:val="0"/>
        <w:adjustRightInd w:val="0"/>
        <w:ind w:leftChars="-150" w:left="105" w:hangingChars="150" w:hanging="420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 xml:space="preserve">   </w:t>
      </w:r>
      <w:r w:rsidR="006B04F7">
        <w:rPr>
          <w:rFonts w:ascii="仿宋_GB2312" w:eastAsia="仿宋_GB2312" w:cs="宋体" w:hint="eastAsia"/>
          <w:sz w:val="28"/>
          <w:szCs w:val="28"/>
        </w:rPr>
        <w:t xml:space="preserve">   </w:t>
      </w:r>
      <w:bookmarkStart w:id="0" w:name="_GoBack"/>
      <w:bookmarkEnd w:id="0"/>
      <w:r>
        <w:rPr>
          <w:rFonts w:ascii="仿宋_GB2312" w:eastAsia="仿宋_GB2312" w:cs="宋体" w:hint="eastAsia"/>
          <w:sz w:val="28"/>
          <w:szCs w:val="28"/>
        </w:rPr>
        <w:t>以下评分标准</w:t>
      </w:r>
      <w:r w:rsidR="00E23C1E">
        <w:rPr>
          <w:rFonts w:ascii="仿宋_GB2312" w:eastAsia="仿宋_GB2312" w:cs="宋体" w:hint="eastAsia"/>
          <w:sz w:val="28"/>
          <w:szCs w:val="28"/>
        </w:rPr>
        <w:t>为</w:t>
      </w:r>
      <w:r w:rsidR="00E23C1E" w:rsidRPr="00E23C1E">
        <w:rPr>
          <w:rFonts w:ascii="仿宋_GB2312" w:eastAsia="仿宋_GB2312" w:cs="宋体" w:hint="eastAsia"/>
          <w:sz w:val="28"/>
          <w:szCs w:val="28"/>
        </w:rPr>
        <w:t>发明</w:t>
      </w:r>
      <w:r w:rsidR="00E23C1E">
        <w:rPr>
          <w:rFonts w:ascii="仿宋_GB2312" w:eastAsia="仿宋_GB2312" w:cs="宋体" w:hint="eastAsia"/>
          <w:sz w:val="28"/>
          <w:szCs w:val="28"/>
        </w:rPr>
        <w:t>或获奖</w:t>
      </w:r>
      <w:r w:rsidR="00E23C1E" w:rsidRPr="00E23C1E">
        <w:rPr>
          <w:rFonts w:ascii="仿宋_GB2312" w:eastAsia="仿宋_GB2312" w:cs="宋体" w:hint="eastAsia"/>
          <w:sz w:val="28"/>
          <w:szCs w:val="28"/>
        </w:rPr>
        <w:t>仅一人所有，得满分</w:t>
      </w:r>
      <w:r w:rsidR="005D10C1">
        <w:rPr>
          <w:rFonts w:ascii="仿宋_GB2312" w:eastAsia="仿宋_GB2312" w:cs="宋体" w:hint="eastAsia"/>
          <w:sz w:val="28"/>
          <w:szCs w:val="28"/>
        </w:rPr>
        <w:t>；</w:t>
      </w:r>
      <w:r w:rsidR="00E23C1E">
        <w:rPr>
          <w:rFonts w:ascii="仿宋_GB2312" w:eastAsia="仿宋_GB2312" w:cs="宋体" w:hint="eastAsia"/>
          <w:sz w:val="28"/>
          <w:szCs w:val="28"/>
        </w:rPr>
        <w:t>如团队参赛</w:t>
      </w:r>
      <w:r w:rsidR="006B04F7">
        <w:rPr>
          <w:rFonts w:ascii="仿宋_GB2312" w:eastAsia="仿宋_GB2312" w:cs="宋体" w:hint="eastAsia"/>
          <w:sz w:val="28"/>
          <w:szCs w:val="28"/>
        </w:rPr>
        <w:t>：</w:t>
      </w:r>
      <w:r w:rsidR="00E23C1E">
        <w:rPr>
          <w:rFonts w:ascii="仿宋_GB2312" w:eastAsia="仿宋_GB2312" w:cs="宋体" w:hint="eastAsia"/>
          <w:sz w:val="28"/>
          <w:szCs w:val="28"/>
        </w:rPr>
        <w:t>加分比例为</w:t>
      </w:r>
      <w:r w:rsidR="00184108">
        <w:rPr>
          <w:rFonts w:ascii="仿宋_GB2312" w:eastAsia="仿宋_GB2312" w:cs="宋体" w:hint="eastAsia"/>
          <w:sz w:val="28"/>
          <w:szCs w:val="28"/>
        </w:rPr>
        <w:t>排名</w:t>
      </w:r>
      <w:r w:rsidR="00E23C1E">
        <w:rPr>
          <w:rFonts w:ascii="仿宋_GB2312" w:eastAsia="仿宋_GB2312" w:cs="宋体" w:hint="eastAsia"/>
          <w:sz w:val="28"/>
          <w:szCs w:val="28"/>
        </w:rPr>
        <w:t>第一</w:t>
      </w:r>
      <w:r w:rsidR="00AD6D6C">
        <w:rPr>
          <w:rFonts w:ascii="仿宋_GB2312" w:eastAsia="仿宋_GB2312" w:cs="宋体" w:hint="eastAsia"/>
          <w:sz w:val="28"/>
          <w:szCs w:val="28"/>
        </w:rPr>
        <w:t>得</w:t>
      </w:r>
      <w:r w:rsidR="00E23C1E">
        <w:rPr>
          <w:rFonts w:ascii="仿宋_GB2312" w:eastAsia="仿宋_GB2312" w:cs="宋体" w:hint="eastAsia"/>
          <w:sz w:val="28"/>
          <w:szCs w:val="28"/>
        </w:rPr>
        <w:t>90%，</w:t>
      </w:r>
      <w:r w:rsidR="00184108">
        <w:rPr>
          <w:rFonts w:ascii="仿宋_GB2312" w:eastAsia="仿宋_GB2312" w:cs="宋体" w:hint="eastAsia"/>
          <w:sz w:val="28"/>
          <w:szCs w:val="28"/>
        </w:rPr>
        <w:t>排名</w:t>
      </w:r>
      <w:r w:rsidR="00E23C1E" w:rsidRPr="00E23C1E">
        <w:rPr>
          <w:rFonts w:ascii="仿宋_GB2312" w:eastAsia="仿宋_GB2312" w:cs="宋体" w:hint="eastAsia"/>
          <w:sz w:val="28"/>
          <w:szCs w:val="28"/>
        </w:rPr>
        <w:t>第二</w:t>
      </w:r>
      <w:r w:rsidR="00AD6D6C">
        <w:rPr>
          <w:rFonts w:ascii="仿宋_GB2312" w:eastAsia="仿宋_GB2312" w:cs="宋体" w:hint="eastAsia"/>
          <w:sz w:val="28"/>
          <w:szCs w:val="28"/>
        </w:rPr>
        <w:t>得</w:t>
      </w:r>
      <w:r w:rsidR="00E23C1E" w:rsidRPr="00E23C1E">
        <w:rPr>
          <w:rFonts w:ascii="仿宋_GB2312" w:eastAsia="仿宋_GB2312" w:cs="宋体" w:hint="eastAsia"/>
          <w:sz w:val="28"/>
          <w:szCs w:val="28"/>
        </w:rPr>
        <w:t>80%，</w:t>
      </w:r>
      <w:r w:rsidR="00184108">
        <w:rPr>
          <w:rFonts w:ascii="仿宋_GB2312" w:eastAsia="仿宋_GB2312" w:cs="宋体" w:hint="eastAsia"/>
          <w:sz w:val="28"/>
          <w:szCs w:val="28"/>
        </w:rPr>
        <w:t>排名</w:t>
      </w:r>
      <w:r w:rsidR="00E23C1E" w:rsidRPr="00E23C1E">
        <w:rPr>
          <w:rFonts w:ascii="仿宋_GB2312" w:eastAsia="仿宋_GB2312" w:cs="宋体" w:hint="eastAsia"/>
          <w:sz w:val="28"/>
          <w:szCs w:val="28"/>
        </w:rPr>
        <w:t>第三</w:t>
      </w:r>
      <w:r w:rsidR="00AD6D6C">
        <w:rPr>
          <w:rFonts w:ascii="仿宋_GB2312" w:eastAsia="仿宋_GB2312" w:cs="宋体" w:hint="eastAsia"/>
          <w:sz w:val="28"/>
          <w:szCs w:val="28"/>
        </w:rPr>
        <w:t>得</w:t>
      </w:r>
      <w:r w:rsidR="00E23C1E" w:rsidRPr="00E23C1E">
        <w:rPr>
          <w:rFonts w:ascii="仿宋_GB2312" w:eastAsia="仿宋_GB2312" w:cs="宋体" w:hint="eastAsia"/>
          <w:sz w:val="28"/>
          <w:szCs w:val="28"/>
        </w:rPr>
        <w:t>60%，</w:t>
      </w:r>
      <w:r w:rsidR="00184108">
        <w:rPr>
          <w:rFonts w:ascii="仿宋_GB2312" w:eastAsia="仿宋_GB2312" w:cs="宋体" w:hint="eastAsia"/>
          <w:sz w:val="28"/>
          <w:szCs w:val="28"/>
        </w:rPr>
        <w:t>其他排名</w:t>
      </w:r>
      <w:r w:rsidR="00AD6D6C">
        <w:rPr>
          <w:rFonts w:ascii="仿宋_GB2312" w:eastAsia="仿宋_GB2312" w:cs="宋体" w:hint="eastAsia"/>
          <w:sz w:val="28"/>
          <w:szCs w:val="28"/>
        </w:rPr>
        <w:t>得</w:t>
      </w:r>
      <w:r w:rsidR="00E23C1E" w:rsidRPr="00E23C1E">
        <w:rPr>
          <w:rFonts w:ascii="仿宋_GB2312" w:eastAsia="仿宋_GB2312" w:cs="宋体" w:hint="eastAsia"/>
          <w:sz w:val="28"/>
          <w:szCs w:val="28"/>
        </w:rPr>
        <w:t>40%</w:t>
      </w:r>
      <w:r>
        <w:rPr>
          <w:rFonts w:ascii="仿宋_GB2312" w:eastAsia="仿宋_GB2312" w:cs="宋体" w:hint="eastAsia"/>
          <w:sz w:val="28"/>
          <w:szCs w:val="28"/>
          <w:lang w:val="zh-CN"/>
        </w:rPr>
        <w:t>。</w:t>
      </w:r>
    </w:p>
    <w:p w:rsidR="00B641FA" w:rsidRDefault="00B641FA" w:rsidP="006B04F7">
      <w:pPr>
        <w:tabs>
          <w:tab w:val="left" w:pos="1678"/>
        </w:tabs>
        <w:autoSpaceDE w:val="0"/>
        <w:autoSpaceDN w:val="0"/>
        <w:adjustRightInd w:val="0"/>
        <w:ind w:left="420" w:hangingChars="150" w:hanging="420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1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</w:rPr>
        <w:t>国际性比赛一等奖</w:t>
      </w:r>
      <w:r w:rsidR="00DB1416">
        <w:rPr>
          <w:rFonts w:ascii="仿宋_GB2312" w:eastAsia="仿宋_GB2312" w:cs="宋体" w:hint="eastAsia"/>
          <w:sz w:val="28"/>
          <w:szCs w:val="28"/>
        </w:rPr>
        <w:t>20</w:t>
      </w:r>
      <w:r>
        <w:rPr>
          <w:rFonts w:ascii="仿宋_GB2312" w:eastAsia="仿宋_GB2312" w:cs="宋体" w:hint="eastAsia"/>
          <w:sz w:val="28"/>
          <w:szCs w:val="28"/>
        </w:rPr>
        <w:t>分/项</w:t>
      </w:r>
      <w:r w:rsidR="00E23C1E">
        <w:rPr>
          <w:rFonts w:ascii="仿宋_GB2312" w:eastAsia="仿宋_GB2312" w:cs="宋体" w:hint="eastAsia"/>
          <w:sz w:val="28"/>
          <w:szCs w:val="28"/>
        </w:rPr>
        <w:t>，</w:t>
      </w:r>
      <w:r>
        <w:rPr>
          <w:rFonts w:ascii="仿宋_GB2312" w:eastAsia="仿宋_GB2312" w:cs="宋体" w:hint="eastAsia"/>
          <w:sz w:val="28"/>
          <w:szCs w:val="28"/>
        </w:rPr>
        <w:t>二等奖</w:t>
      </w:r>
      <w:r w:rsidR="00DB1416">
        <w:rPr>
          <w:rFonts w:ascii="仿宋_GB2312" w:eastAsia="仿宋_GB2312" w:cs="宋体" w:hint="eastAsia"/>
          <w:sz w:val="28"/>
          <w:szCs w:val="28"/>
        </w:rPr>
        <w:t>15</w:t>
      </w:r>
      <w:r>
        <w:rPr>
          <w:rFonts w:ascii="仿宋_GB2312" w:eastAsia="仿宋_GB2312" w:cs="宋体" w:hint="eastAsia"/>
          <w:sz w:val="28"/>
          <w:szCs w:val="28"/>
        </w:rPr>
        <w:t>分/项，三等奖</w:t>
      </w:r>
      <w:r w:rsidR="00DB1416">
        <w:rPr>
          <w:rFonts w:ascii="仿宋_GB2312" w:eastAsia="仿宋_GB2312" w:cs="宋体" w:hint="eastAsia"/>
          <w:sz w:val="28"/>
          <w:szCs w:val="28"/>
        </w:rPr>
        <w:t>10</w:t>
      </w:r>
      <w:r>
        <w:rPr>
          <w:rFonts w:ascii="仿宋_GB2312" w:eastAsia="仿宋_GB2312" w:cs="宋体" w:hint="eastAsia"/>
          <w:sz w:val="28"/>
          <w:szCs w:val="28"/>
        </w:rPr>
        <w:t>分/项。</w:t>
      </w:r>
    </w:p>
    <w:p w:rsidR="00B641FA" w:rsidRDefault="00B641FA" w:rsidP="006B04F7">
      <w:pPr>
        <w:tabs>
          <w:tab w:val="left" w:pos="1678"/>
        </w:tabs>
        <w:autoSpaceDE w:val="0"/>
        <w:autoSpaceDN w:val="0"/>
        <w:adjustRightInd w:val="0"/>
        <w:ind w:left="420" w:hangingChars="150" w:hanging="420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</w:rPr>
        <w:t>2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  <w:lang w:val="zh-CN"/>
        </w:rPr>
        <w:t>全国性比赛一等奖</w:t>
      </w:r>
      <w:r w:rsidR="00DB1416">
        <w:rPr>
          <w:rFonts w:ascii="仿宋_GB2312" w:eastAsia="仿宋_GB2312" w:cs="宋体" w:hint="eastAsia"/>
          <w:sz w:val="28"/>
          <w:szCs w:val="28"/>
        </w:rPr>
        <w:t>15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分/项，二等奖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10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分/项，三等奖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5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分/项。</w:t>
      </w:r>
    </w:p>
    <w:p w:rsidR="00B641FA" w:rsidRDefault="00B641FA" w:rsidP="006B04F7">
      <w:pPr>
        <w:tabs>
          <w:tab w:val="left" w:pos="1678"/>
        </w:tabs>
        <w:autoSpaceDE w:val="0"/>
        <w:autoSpaceDN w:val="0"/>
        <w:adjustRightInd w:val="0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</w:rPr>
        <w:t>3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  <w:lang w:val="zh-CN"/>
        </w:rPr>
        <w:t>省部级比赛一等奖</w:t>
      </w:r>
      <w:r w:rsidR="00DB1416">
        <w:rPr>
          <w:rFonts w:ascii="仿宋_GB2312" w:eastAsia="仿宋_GB2312" w:cs="宋体" w:hint="eastAsia"/>
          <w:sz w:val="28"/>
          <w:szCs w:val="28"/>
        </w:rPr>
        <w:t>10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分/项，二等奖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8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分/项，三等奖</w:t>
      </w:r>
      <w:r w:rsidR="00DB1416">
        <w:rPr>
          <w:rFonts w:ascii="仿宋_GB2312" w:eastAsia="仿宋_GB2312" w:cs="宋体" w:hint="eastAsia"/>
          <w:sz w:val="28"/>
          <w:szCs w:val="28"/>
        </w:rPr>
        <w:t>5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分/项。</w:t>
      </w:r>
    </w:p>
    <w:p w:rsidR="00B641FA" w:rsidRDefault="00B641FA" w:rsidP="006B04F7">
      <w:pPr>
        <w:tabs>
          <w:tab w:val="left" w:pos="1678"/>
        </w:tabs>
        <w:autoSpaceDE w:val="0"/>
        <w:autoSpaceDN w:val="0"/>
        <w:adjustRightInd w:val="0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4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</w:rPr>
        <w:t>市级比赛</w:t>
      </w:r>
      <w:r>
        <w:rPr>
          <w:rFonts w:ascii="仿宋_GB2312" w:eastAsia="仿宋_GB2312" w:cs="宋体" w:hint="eastAsia"/>
          <w:sz w:val="28"/>
          <w:szCs w:val="28"/>
          <w:lang w:val="zh-CN"/>
        </w:rPr>
        <w:t>一等奖</w:t>
      </w:r>
      <w:r w:rsidR="00DB1416">
        <w:rPr>
          <w:rFonts w:ascii="仿宋_GB2312" w:eastAsia="仿宋_GB2312" w:cs="宋体" w:hint="eastAsia"/>
          <w:sz w:val="28"/>
          <w:szCs w:val="28"/>
        </w:rPr>
        <w:t>8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分/项，二等奖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5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分/项，三等奖</w:t>
      </w:r>
      <w:r w:rsidR="00DB1416">
        <w:rPr>
          <w:rFonts w:ascii="仿宋_GB2312" w:eastAsia="仿宋_GB2312" w:cs="宋体" w:hint="eastAsia"/>
          <w:sz w:val="28"/>
          <w:szCs w:val="28"/>
        </w:rPr>
        <w:t>3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分/项。</w:t>
      </w:r>
    </w:p>
    <w:p w:rsidR="00B641FA" w:rsidRDefault="00B641FA" w:rsidP="006B04F7">
      <w:pPr>
        <w:tabs>
          <w:tab w:val="left" w:pos="1678"/>
        </w:tabs>
        <w:autoSpaceDE w:val="0"/>
        <w:autoSpaceDN w:val="0"/>
        <w:adjustRightInd w:val="0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</w:rPr>
        <w:t>5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  <w:lang w:val="zh-CN"/>
        </w:rPr>
        <w:t>校级比赛一等奖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5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分/项，二等奖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3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分，三等奖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2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分。（第</w:t>
      </w:r>
      <w:r w:rsidR="00184108">
        <w:rPr>
          <w:rFonts w:ascii="仿宋_GB2312" w:eastAsia="仿宋_GB2312" w:cs="宋体" w:hint="eastAsia"/>
          <w:sz w:val="28"/>
          <w:szCs w:val="28"/>
          <w:lang w:val="zh-CN"/>
        </w:rPr>
        <w:t>1—</w:t>
      </w:r>
      <w:r w:rsidRPr="008A599B">
        <w:rPr>
          <w:rFonts w:ascii="仿宋_GB2312" w:eastAsia="仿宋_GB2312" w:cs="宋体" w:hint="eastAsia"/>
          <w:sz w:val="28"/>
          <w:szCs w:val="28"/>
          <w:lang w:val="zh-CN"/>
        </w:rPr>
        <w:t>5</w:t>
      </w:r>
      <w:r w:rsidR="00184108">
        <w:rPr>
          <w:rFonts w:ascii="仿宋_GB2312" w:eastAsia="仿宋_GB2312" w:cs="宋体" w:hint="eastAsia"/>
          <w:sz w:val="28"/>
          <w:szCs w:val="28"/>
          <w:lang w:val="zh-CN"/>
        </w:rPr>
        <w:t>项</w:t>
      </w:r>
      <w:r>
        <w:rPr>
          <w:rFonts w:ascii="仿宋_GB2312" w:eastAsia="仿宋_GB2312" w:cs="宋体" w:hint="eastAsia"/>
          <w:sz w:val="28"/>
          <w:szCs w:val="28"/>
          <w:lang w:val="zh-CN"/>
        </w:rPr>
        <w:t>只</w:t>
      </w:r>
      <w:proofErr w:type="gramStart"/>
      <w:r>
        <w:rPr>
          <w:rFonts w:ascii="仿宋_GB2312" w:eastAsia="仿宋_GB2312" w:cs="宋体" w:hint="eastAsia"/>
          <w:sz w:val="28"/>
          <w:szCs w:val="28"/>
          <w:lang w:val="zh-CN"/>
        </w:rPr>
        <w:t>取最高</w:t>
      </w:r>
      <w:proofErr w:type="gramEnd"/>
      <w:r>
        <w:rPr>
          <w:rFonts w:ascii="仿宋_GB2312" w:eastAsia="仿宋_GB2312" w:cs="宋体" w:hint="eastAsia"/>
          <w:sz w:val="28"/>
          <w:szCs w:val="28"/>
          <w:lang w:val="zh-CN"/>
        </w:rPr>
        <w:t>分，不累加）</w:t>
      </w:r>
    </w:p>
    <w:p w:rsidR="00B641FA" w:rsidRDefault="00B641FA" w:rsidP="006B04F7">
      <w:pPr>
        <w:tabs>
          <w:tab w:val="left" w:pos="1678"/>
        </w:tabs>
        <w:autoSpaceDE w:val="0"/>
        <w:autoSpaceDN w:val="0"/>
        <w:adjustRightInd w:val="0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</w:rPr>
        <w:t>6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  <w:lang w:val="zh-CN"/>
        </w:rPr>
        <w:t>国家发明专利，第一作者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15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分/项，第二作者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10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分/项，其他作者</w:t>
      </w:r>
      <w:r w:rsidR="00DB1416">
        <w:rPr>
          <w:rFonts w:ascii="仿宋_GB2312" w:eastAsia="仿宋_GB2312" w:cs="宋体" w:hint="eastAsia"/>
          <w:sz w:val="28"/>
          <w:szCs w:val="28"/>
          <w:lang w:val="zh-CN"/>
        </w:rPr>
        <w:t>5</w:t>
      </w:r>
      <w:r>
        <w:rPr>
          <w:rFonts w:ascii="仿宋_GB2312" w:eastAsia="仿宋_GB2312" w:cs="宋体" w:hint="eastAsia"/>
          <w:sz w:val="28"/>
          <w:szCs w:val="28"/>
          <w:lang w:val="zh-CN"/>
        </w:rPr>
        <w:t>分/项。（获国家发明专利成果应有专利证书）</w:t>
      </w:r>
    </w:p>
    <w:p w:rsidR="00B641FA" w:rsidRDefault="00DB1416" w:rsidP="006B04F7">
      <w:pPr>
        <w:tabs>
          <w:tab w:val="left" w:pos="1678"/>
        </w:tabs>
        <w:autoSpaceDE w:val="0"/>
        <w:autoSpaceDN w:val="0"/>
        <w:adjustRightInd w:val="0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</w:rPr>
        <w:t>7、</w:t>
      </w:r>
      <w:r w:rsidR="00B641FA">
        <w:rPr>
          <w:rFonts w:ascii="仿宋_GB2312" w:eastAsia="仿宋_GB2312" w:cs="宋体" w:hint="eastAsia"/>
          <w:sz w:val="28"/>
          <w:szCs w:val="28"/>
          <w:lang w:val="zh-CN"/>
        </w:rPr>
        <w:t>若发明专利成功转化，已有成熟产品并有相关企业证明的，第一作者</w:t>
      </w:r>
      <w:r>
        <w:rPr>
          <w:rFonts w:ascii="仿宋_GB2312" w:eastAsia="仿宋_GB2312" w:cs="宋体" w:hint="eastAsia"/>
          <w:sz w:val="28"/>
          <w:szCs w:val="28"/>
          <w:lang w:val="zh-CN"/>
        </w:rPr>
        <w:t>15</w:t>
      </w:r>
      <w:r w:rsidR="00B641FA">
        <w:rPr>
          <w:rFonts w:ascii="仿宋_GB2312" w:eastAsia="仿宋_GB2312" w:cs="宋体" w:hint="eastAsia"/>
          <w:sz w:val="28"/>
          <w:szCs w:val="28"/>
          <w:lang w:val="zh-CN"/>
        </w:rPr>
        <w:t>分/项，第二作者</w:t>
      </w:r>
      <w:r>
        <w:rPr>
          <w:rFonts w:ascii="仿宋_GB2312" w:eastAsia="仿宋_GB2312" w:cs="宋体" w:hint="eastAsia"/>
          <w:sz w:val="28"/>
          <w:szCs w:val="28"/>
          <w:lang w:val="zh-CN"/>
        </w:rPr>
        <w:t>10</w:t>
      </w:r>
      <w:r w:rsidR="00B641FA">
        <w:rPr>
          <w:rFonts w:ascii="仿宋_GB2312" w:eastAsia="仿宋_GB2312" w:cs="宋体" w:hint="eastAsia"/>
          <w:sz w:val="28"/>
          <w:szCs w:val="28"/>
          <w:lang w:val="zh-CN"/>
        </w:rPr>
        <w:t>分/项，其他作者</w:t>
      </w:r>
      <w:r>
        <w:rPr>
          <w:rFonts w:ascii="仿宋_GB2312" w:eastAsia="仿宋_GB2312" w:cs="宋体" w:hint="eastAsia"/>
          <w:sz w:val="28"/>
          <w:szCs w:val="28"/>
          <w:lang w:val="zh-CN"/>
        </w:rPr>
        <w:t>5</w:t>
      </w:r>
      <w:r w:rsidR="00B641FA">
        <w:rPr>
          <w:rFonts w:ascii="仿宋_GB2312" w:eastAsia="仿宋_GB2312" w:cs="宋体" w:hint="eastAsia"/>
          <w:sz w:val="28"/>
          <w:szCs w:val="28"/>
          <w:lang w:val="zh-CN"/>
        </w:rPr>
        <w:t>分/项。此项累计不超过90分。</w:t>
      </w:r>
    </w:p>
    <w:p w:rsidR="00B641FA" w:rsidRDefault="008405FB" w:rsidP="006B04F7">
      <w:pPr>
        <w:tabs>
          <w:tab w:val="left" w:pos="1678"/>
        </w:tabs>
        <w:autoSpaceDE w:val="0"/>
        <w:autoSpaceDN w:val="0"/>
        <w:adjustRightInd w:val="0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8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 w:rsidR="00B641FA">
        <w:rPr>
          <w:rFonts w:ascii="仿宋_GB2312" w:eastAsia="仿宋_GB2312" w:cs="宋体" w:hint="eastAsia"/>
          <w:sz w:val="28"/>
          <w:szCs w:val="28"/>
          <w:lang w:val="zh-CN"/>
        </w:rPr>
        <w:t>以上打分方式为原则性，有遇其他未列出情况时参照以上标准打分。</w:t>
      </w:r>
    </w:p>
    <w:p w:rsidR="00B641FA" w:rsidRDefault="00B641FA" w:rsidP="006B04F7">
      <w:pPr>
        <w:tabs>
          <w:tab w:val="left" w:pos="1678"/>
        </w:tabs>
        <w:autoSpaceDE w:val="0"/>
        <w:autoSpaceDN w:val="0"/>
        <w:adjustRightInd w:val="0"/>
        <w:ind w:left="-2"/>
        <w:rPr>
          <w:rFonts w:ascii="仿宋_GB2312" w:eastAsia="仿宋_GB2312" w:cs="宋体"/>
          <w:b/>
          <w:sz w:val="28"/>
          <w:szCs w:val="28"/>
        </w:rPr>
      </w:pPr>
      <w:r>
        <w:rPr>
          <w:rFonts w:ascii="仿宋_GB2312" w:eastAsia="仿宋_GB2312" w:cs="宋体" w:hint="eastAsia"/>
          <w:b/>
          <w:sz w:val="28"/>
          <w:szCs w:val="28"/>
        </w:rPr>
        <w:t>（四）备注：</w:t>
      </w:r>
    </w:p>
    <w:p w:rsidR="00B641FA" w:rsidRDefault="00B641FA" w:rsidP="006B04F7">
      <w:pPr>
        <w:tabs>
          <w:tab w:val="left" w:pos="1678"/>
        </w:tabs>
        <w:autoSpaceDE w:val="0"/>
        <w:autoSpaceDN w:val="0"/>
        <w:adjustRightInd w:val="0"/>
        <w:ind w:left="-2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</w:rPr>
        <w:t>1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  <w:lang w:val="zh-CN"/>
        </w:rPr>
        <w:t>在所提交作品中参赛选手所属单位须为浙江中医药大学。</w:t>
      </w:r>
    </w:p>
    <w:p w:rsidR="00B641FA" w:rsidRDefault="00B641FA" w:rsidP="006B04F7">
      <w:pPr>
        <w:tabs>
          <w:tab w:val="left" w:pos="1678"/>
        </w:tabs>
        <w:autoSpaceDE w:val="0"/>
        <w:autoSpaceDN w:val="0"/>
        <w:adjustRightInd w:val="0"/>
        <w:ind w:left="-2"/>
        <w:rPr>
          <w:rFonts w:ascii="仿宋_GB2312" w:eastAsia="仿宋_GB2312" w:cs="宋体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</w:rPr>
        <w:t>2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</w:rPr>
        <w:t>所提交科技成果必须是该生在校就读研究生期间的作品。</w:t>
      </w:r>
    </w:p>
    <w:p w:rsidR="00B641FA" w:rsidRDefault="00B641FA" w:rsidP="006B04F7">
      <w:pPr>
        <w:tabs>
          <w:tab w:val="left" w:pos="1678"/>
        </w:tabs>
        <w:autoSpaceDE w:val="0"/>
        <w:autoSpaceDN w:val="0"/>
        <w:adjustRightInd w:val="0"/>
        <w:ind w:left="-2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</w:rPr>
        <w:lastRenderedPageBreak/>
        <w:t>3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  <w:lang w:val="zh-CN"/>
        </w:rPr>
        <w:t>同一作品不能累计加分，</w:t>
      </w:r>
      <w:proofErr w:type="gramStart"/>
      <w:r>
        <w:rPr>
          <w:rFonts w:ascii="仿宋_GB2312" w:eastAsia="仿宋_GB2312" w:cs="宋体" w:hint="eastAsia"/>
          <w:sz w:val="28"/>
          <w:szCs w:val="28"/>
          <w:lang w:val="zh-CN"/>
        </w:rPr>
        <w:t>取最高</w:t>
      </w:r>
      <w:proofErr w:type="gramEnd"/>
      <w:r>
        <w:rPr>
          <w:rFonts w:ascii="仿宋_GB2312" w:eastAsia="仿宋_GB2312" w:cs="宋体" w:hint="eastAsia"/>
          <w:sz w:val="28"/>
          <w:szCs w:val="28"/>
          <w:lang w:val="zh-CN"/>
        </w:rPr>
        <w:t>分计入。</w:t>
      </w:r>
    </w:p>
    <w:p w:rsidR="00B641FA" w:rsidRDefault="00B641FA" w:rsidP="006B04F7">
      <w:pPr>
        <w:tabs>
          <w:tab w:val="left" w:pos="1678"/>
        </w:tabs>
        <w:autoSpaceDE w:val="0"/>
        <w:autoSpaceDN w:val="0"/>
        <w:adjustRightInd w:val="0"/>
        <w:ind w:left="-2"/>
        <w:rPr>
          <w:rFonts w:ascii="仿宋_GB2312" w:eastAsia="仿宋_GB2312" w:cs="宋体"/>
          <w:sz w:val="28"/>
          <w:szCs w:val="28"/>
          <w:lang w:val="zh-CN"/>
        </w:rPr>
      </w:pPr>
      <w:r>
        <w:rPr>
          <w:rFonts w:ascii="仿宋_GB2312" w:eastAsia="仿宋_GB2312" w:cs="宋体" w:hint="eastAsia"/>
          <w:sz w:val="28"/>
          <w:szCs w:val="28"/>
        </w:rPr>
        <w:t>4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  <w:lang w:val="zh-CN"/>
        </w:rPr>
        <w:t>评审结果将适当考虑参评对象的专业学科、层次、年级差异。</w:t>
      </w:r>
    </w:p>
    <w:p w:rsidR="00B93160" w:rsidRDefault="00B641FA" w:rsidP="006B04F7">
      <w:r>
        <w:rPr>
          <w:rFonts w:ascii="仿宋_GB2312" w:eastAsia="仿宋_GB2312" w:cs="宋体" w:hint="eastAsia"/>
          <w:sz w:val="28"/>
          <w:szCs w:val="28"/>
        </w:rPr>
        <w:t>5</w:t>
      </w:r>
      <w:r w:rsidR="006B04F7">
        <w:rPr>
          <w:rFonts w:ascii="仿宋_GB2312" w:eastAsia="仿宋_GB2312" w:cs="宋体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sz w:val="28"/>
          <w:szCs w:val="28"/>
          <w:lang w:val="zh-CN"/>
        </w:rPr>
        <w:t>对于确实具有重大突破意义和成果突出的论文，专著，发明等可在征求组委会评委意见的基础上直接进入终评。</w:t>
      </w:r>
    </w:p>
    <w:sectPr w:rsidR="00B93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26" w:rsidRDefault="00A40E26" w:rsidP="00B641FA">
      <w:r>
        <w:separator/>
      </w:r>
    </w:p>
  </w:endnote>
  <w:endnote w:type="continuationSeparator" w:id="0">
    <w:p w:rsidR="00A40E26" w:rsidRDefault="00A40E26" w:rsidP="00B6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26" w:rsidRDefault="00A40E26" w:rsidP="00B641FA">
      <w:r>
        <w:separator/>
      </w:r>
    </w:p>
  </w:footnote>
  <w:footnote w:type="continuationSeparator" w:id="0">
    <w:p w:rsidR="00A40E26" w:rsidRDefault="00A40E26" w:rsidP="00B64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41FA"/>
    <w:rsid w:val="0003224E"/>
    <w:rsid w:val="00184108"/>
    <w:rsid w:val="003B37F7"/>
    <w:rsid w:val="003B55ED"/>
    <w:rsid w:val="00437197"/>
    <w:rsid w:val="005670EA"/>
    <w:rsid w:val="005A09E9"/>
    <w:rsid w:val="005D10C1"/>
    <w:rsid w:val="006526CA"/>
    <w:rsid w:val="006B04F7"/>
    <w:rsid w:val="006C4A57"/>
    <w:rsid w:val="008405FB"/>
    <w:rsid w:val="009A32DD"/>
    <w:rsid w:val="009C03E8"/>
    <w:rsid w:val="009C6DCE"/>
    <w:rsid w:val="00A40E26"/>
    <w:rsid w:val="00AC0830"/>
    <w:rsid w:val="00AD6D6C"/>
    <w:rsid w:val="00B641FA"/>
    <w:rsid w:val="00B93160"/>
    <w:rsid w:val="00DB1416"/>
    <w:rsid w:val="00E23C1E"/>
    <w:rsid w:val="00E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F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4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41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41F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641FA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DB14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1416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171</Words>
  <Characters>975</Characters>
  <Application>Microsoft Office Word</Application>
  <DocSecurity>0</DocSecurity>
  <Lines>8</Lines>
  <Paragraphs>2</Paragraphs>
  <ScaleCrop>false</ScaleCrop>
  <Company>zcmu.edu.cn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信息技术</dc:creator>
  <cp:keywords/>
  <dc:description/>
  <cp:lastModifiedBy>Lenovo User</cp:lastModifiedBy>
  <cp:revision>14</cp:revision>
  <cp:lastPrinted>2015-05-04T02:11:00Z</cp:lastPrinted>
  <dcterms:created xsi:type="dcterms:W3CDTF">2015-04-30T00:52:00Z</dcterms:created>
  <dcterms:modified xsi:type="dcterms:W3CDTF">2015-05-04T07:51:00Z</dcterms:modified>
</cp:coreProperties>
</file>